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EEC6" w14:textId="3081F01A" w:rsidR="009E0E9E" w:rsidRPr="00AA4405" w:rsidRDefault="00D25DEB" w:rsidP="00AA4405">
      <w:pPr>
        <w:spacing w:line="600" w:lineRule="exact"/>
        <w:jc w:val="center"/>
        <w:rPr>
          <w:rFonts w:ascii="Times New Roman" w:eastAsia="华文中宋" w:hAnsi="Times New Roman"/>
          <w:bCs/>
          <w:sz w:val="44"/>
          <w:szCs w:val="44"/>
        </w:rPr>
      </w:pPr>
      <w:r w:rsidRPr="00AA4405">
        <w:rPr>
          <w:rFonts w:ascii="Times New Roman" w:eastAsia="华文中宋" w:hAnsi="Times New Roman"/>
          <w:bCs/>
          <w:sz w:val="44"/>
          <w:szCs w:val="44"/>
        </w:rPr>
        <w:t>报价表</w:t>
      </w:r>
    </w:p>
    <w:p w14:paraId="03E4F090" w14:textId="77777777" w:rsidR="00EF7090" w:rsidRPr="00AA4405" w:rsidRDefault="00EF7090" w:rsidP="00EF7090">
      <w:pPr>
        <w:pStyle w:val="2"/>
        <w:ind w:firstLine="344"/>
        <w:rPr>
          <w:rFonts w:ascii="Times New Roman" w:hAnsi="Times New Roman"/>
        </w:rPr>
      </w:pPr>
    </w:p>
    <w:p w14:paraId="4910E5AA" w14:textId="73012EFE" w:rsidR="009E0E9E" w:rsidRPr="00AA4405" w:rsidRDefault="00D25DEB" w:rsidP="00EF7090">
      <w:pPr>
        <w:spacing w:line="400" w:lineRule="exact"/>
        <w:rPr>
          <w:rFonts w:ascii="Times New Roman" w:eastAsia="仿宋_GB2312" w:hAnsi="Times New Roman"/>
          <w:szCs w:val="21"/>
        </w:rPr>
      </w:pPr>
      <w:r w:rsidRPr="00AA4405">
        <w:rPr>
          <w:rFonts w:ascii="Times New Roman" w:eastAsia="黑体" w:hAnsi="Times New Roman"/>
          <w:b/>
          <w:bCs/>
          <w:color w:val="000000"/>
          <w:kern w:val="0"/>
          <w:szCs w:val="21"/>
          <w:lang w:bidi="ar"/>
        </w:rPr>
        <w:t>项目名称</w:t>
      </w:r>
      <w:r w:rsidRPr="00AA4405">
        <w:rPr>
          <w:rFonts w:ascii="Times New Roman" w:eastAsia="黑体" w:hAnsi="Times New Roman"/>
          <w:color w:val="000000"/>
          <w:kern w:val="0"/>
          <w:szCs w:val="21"/>
          <w:lang w:bidi="ar"/>
        </w:rPr>
        <w:t>：</w:t>
      </w:r>
      <w:r w:rsidR="00922339">
        <w:rPr>
          <w:rFonts w:ascii="Times New Roman" w:eastAsia="仿宋_GB2312" w:hAnsi="Times New Roman" w:hint="eastAsia"/>
          <w:color w:val="000000"/>
          <w:kern w:val="0"/>
          <w:szCs w:val="21"/>
          <w:u w:val="single"/>
          <w:lang w:bidi="ar"/>
        </w:rPr>
        <w:t>特种设备车辆蓄电池专项货物采购</w:t>
      </w:r>
    </w:p>
    <w:p w14:paraId="77C7F853" w14:textId="76D29897" w:rsidR="006204F6" w:rsidRPr="00961C4B" w:rsidRDefault="00D25DEB" w:rsidP="00961C4B">
      <w:pPr>
        <w:spacing w:line="400" w:lineRule="exact"/>
        <w:jc w:val="left"/>
        <w:rPr>
          <w:rFonts w:ascii="Times New Roman" w:eastAsia="仿宋_GB2312" w:hAnsi="Times New Roman"/>
          <w:color w:val="000000"/>
          <w:kern w:val="0"/>
          <w:szCs w:val="21"/>
          <w:u w:val="single"/>
          <w:lang w:bidi="ar"/>
        </w:rPr>
      </w:pPr>
      <w:r w:rsidRPr="00AA4405">
        <w:rPr>
          <w:rFonts w:ascii="Times New Roman" w:eastAsia="黑体" w:hAnsi="Times New Roman"/>
          <w:b/>
          <w:bCs/>
          <w:color w:val="000000"/>
          <w:kern w:val="0"/>
          <w:szCs w:val="21"/>
          <w:lang w:bidi="ar"/>
        </w:rPr>
        <w:t>预算金额：</w:t>
      </w:r>
      <w:r w:rsidR="00922339">
        <w:rPr>
          <w:rFonts w:ascii="Times New Roman" w:eastAsia="仿宋_GB2312" w:hAnsi="Times New Roman"/>
          <w:color w:val="000000"/>
          <w:kern w:val="0"/>
          <w:szCs w:val="21"/>
          <w:u w:val="single"/>
          <w:lang w:bidi="ar"/>
        </w:rPr>
        <w:t>15.96</w:t>
      </w:r>
      <w:r w:rsidRPr="00AA4405">
        <w:rPr>
          <w:rFonts w:ascii="Times New Roman" w:eastAsia="仿宋_GB2312" w:hAnsi="Times New Roman"/>
          <w:color w:val="000000"/>
          <w:kern w:val="0"/>
          <w:szCs w:val="21"/>
          <w:u w:val="single"/>
          <w:lang w:bidi="ar"/>
        </w:rPr>
        <w:t>万元整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134"/>
        <w:gridCol w:w="567"/>
        <w:gridCol w:w="1418"/>
        <w:gridCol w:w="4243"/>
        <w:gridCol w:w="1285"/>
        <w:gridCol w:w="1239"/>
      </w:tblGrid>
      <w:tr w:rsidR="006204F6" w:rsidRPr="006204F6" w14:paraId="185B2D59" w14:textId="46A6B06C" w:rsidTr="00476B0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AF9F" w14:textId="77777777" w:rsidR="006204F6" w:rsidRPr="006204F6" w:rsidRDefault="006204F6" w:rsidP="006204F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204F6">
              <w:rPr>
                <w:rFonts w:ascii="宋体" w:eastAsia="宋体" w:hAnsi="宋体" w:cs="宋体" w:hint="eastAsia"/>
                <w:b/>
                <w:szCs w:val="21"/>
              </w:rPr>
              <w:t>项号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5AD3" w14:textId="77777777" w:rsidR="006204F6" w:rsidRPr="006204F6" w:rsidRDefault="006204F6" w:rsidP="006204F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204F6">
              <w:rPr>
                <w:rFonts w:ascii="宋体" w:eastAsia="宋体" w:hAnsi="宋体" w:cs="宋体" w:hint="eastAsia"/>
                <w:b/>
                <w:szCs w:val="21"/>
              </w:rPr>
              <w:t>货物名称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385A" w14:textId="77777777" w:rsidR="006204F6" w:rsidRPr="006204F6" w:rsidRDefault="006204F6" w:rsidP="006204F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204F6">
              <w:rPr>
                <w:rFonts w:ascii="宋体" w:eastAsia="宋体" w:hAnsi="宋体" w:cs="宋体" w:hint="eastAsia"/>
                <w:b/>
                <w:szCs w:val="21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BD85" w14:textId="77777777" w:rsidR="006204F6" w:rsidRPr="006204F6" w:rsidRDefault="006204F6" w:rsidP="006204F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204F6">
              <w:rPr>
                <w:rFonts w:ascii="宋体" w:eastAsia="宋体" w:hAnsi="宋体" w:cs="宋体" w:hint="eastAsia"/>
                <w:b/>
                <w:szCs w:val="21"/>
              </w:rPr>
              <w:t>参考品牌、型号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7593" w14:textId="77777777" w:rsidR="006204F6" w:rsidRPr="006204F6" w:rsidRDefault="006204F6" w:rsidP="006204F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204F6">
              <w:rPr>
                <w:rFonts w:ascii="宋体" w:eastAsia="宋体" w:hAnsi="宋体" w:cs="宋体" w:hint="eastAsia"/>
                <w:b/>
                <w:szCs w:val="21"/>
              </w:rPr>
              <w:t>技术参数要求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7592" w14:textId="77777777" w:rsidR="006204F6" w:rsidRPr="006204F6" w:rsidRDefault="006204F6" w:rsidP="006204F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204F6">
              <w:rPr>
                <w:rFonts w:ascii="宋体" w:eastAsia="宋体" w:hAnsi="宋体" w:cs="宋体" w:hint="eastAsia"/>
                <w:b/>
                <w:szCs w:val="21"/>
              </w:rPr>
              <w:t>单项单价</w:t>
            </w:r>
          </w:p>
          <w:p w14:paraId="797854D3" w14:textId="2C2425A0" w:rsidR="006204F6" w:rsidRPr="006204F6" w:rsidRDefault="006204F6" w:rsidP="006204F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204F6">
              <w:rPr>
                <w:rFonts w:ascii="宋体" w:eastAsia="宋体" w:hAnsi="宋体" w:cs="宋体" w:hint="eastAsia"/>
                <w:b/>
                <w:szCs w:val="21"/>
              </w:rPr>
              <w:t>上限控制价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F7E1" w14:textId="543C4247" w:rsidR="006204F6" w:rsidRPr="006204F6" w:rsidRDefault="006204F6" w:rsidP="006204F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单项单价报价</w:t>
            </w:r>
          </w:p>
        </w:tc>
      </w:tr>
      <w:tr w:rsidR="006204F6" w:rsidRPr="006204F6" w14:paraId="3570EAE5" w14:textId="1C9421A5" w:rsidTr="00476B08">
        <w:trPr>
          <w:trHeight w:val="2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6B32" w14:textId="77777777" w:rsidR="006204F6" w:rsidRPr="006204F6" w:rsidRDefault="006204F6" w:rsidP="006204F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6263" w14:textId="77777777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蓄电池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484E" w14:textId="77777777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B819" w14:textId="77777777" w:rsidR="006204F6" w:rsidRPr="006204F6" w:rsidRDefault="006204F6" w:rsidP="006204F6">
            <w:pPr>
              <w:rPr>
                <w:rFonts w:ascii="Times New Roman" w:eastAsia="宋体" w:hAnsi="Times New Roman"/>
              </w:rPr>
            </w:pPr>
            <w:r w:rsidRPr="006204F6">
              <w:rPr>
                <w:rFonts w:ascii="Times New Roman" w:eastAsia="宋体" w:hAnsi="Times New Roman" w:hint="eastAsia"/>
              </w:rPr>
              <w:t>Trojan</w:t>
            </w:r>
            <w:r w:rsidRPr="006204F6">
              <w:rPr>
                <w:rFonts w:ascii="Times New Roman" w:eastAsia="宋体" w:hAnsi="Times New Roman" w:hint="eastAsia"/>
              </w:rPr>
              <w:t>邱健，</w:t>
            </w:r>
            <w:r w:rsidRPr="006204F6">
              <w:rPr>
                <w:rFonts w:ascii="Helvetica" w:eastAsia="Helvetica" w:hAnsi="Helvetica" w:cs="Helvetica"/>
                <w:color w:val="121212"/>
                <w:sz w:val="19"/>
                <w:szCs w:val="19"/>
                <w:shd w:val="clear" w:color="auto" w:fill="FFFFFF"/>
              </w:rPr>
              <w:t>Panasonic</w:t>
            </w:r>
            <w:r w:rsidRPr="006204F6">
              <w:rPr>
                <w:rFonts w:ascii="宋体" w:eastAsia="宋体" w:hAnsi="宋体" w:cs="宋体" w:hint="eastAsia"/>
                <w:color w:val="121212"/>
                <w:sz w:val="19"/>
                <w:szCs w:val="19"/>
                <w:shd w:val="clear" w:color="auto" w:fill="FFFFFF"/>
              </w:rPr>
              <w:t>松下</w:t>
            </w:r>
            <w:r w:rsidRPr="006204F6">
              <w:rPr>
                <w:rFonts w:ascii="Helvetica" w:eastAsia="宋体" w:hAnsi="Helvetica" w:cs="Helvetica" w:hint="eastAsia"/>
                <w:color w:val="121212"/>
                <w:sz w:val="19"/>
                <w:szCs w:val="19"/>
                <w:shd w:val="clear" w:color="auto" w:fill="FFFFFF"/>
              </w:rPr>
              <w:t>，统一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4FCE" w14:textId="77777777" w:rsidR="006204F6" w:rsidRPr="006204F6" w:rsidRDefault="006204F6" w:rsidP="006204F6">
            <w:pPr>
              <w:numPr>
                <w:ilvl w:val="0"/>
                <w:numId w:val="1"/>
              </w:numPr>
              <w:rPr>
                <w:rFonts w:ascii="Times New Roman" w:eastAsia="宋体" w:hAnsi="Times New Roman"/>
              </w:rPr>
            </w:pPr>
            <w:r w:rsidRPr="006204F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★</w:t>
            </w:r>
            <w:r w:rsidRPr="006204F6">
              <w:rPr>
                <w:rFonts w:ascii="Times New Roman" w:eastAsia="宋体" w:hAnsi="Times New Roman" w:hint="eastAsia"/>
              </w:rPr>
              <w:t>型号：</w:t>
            </w:r>
            <w:r w:rsidRPr="006204F6">
              <w:rPr>
                <w:rFonts w:ascii="Times New Roman" w:eastAsia="宋体" w:hAnsi="Times New Roman" w:hint="eastAsia"/>
              </w:rPr>
              <w:t xml:space="preserve">L16G-AC </w:t>
            </w:r>
          </w:p>
          <w:p w14:paraId="572A5891" w14:textId="77777777" w:rsidR="006204F6" w:rsidRPr="006204F6" w:rsidRDefault="006204F6" w:rsidP="006204F6">
            <w:pPr>
              <w:numPr>
                <w:ilvl w:val="0"/>
                <w:numId w:val="1"/>
              </w:numPr>
              <w:rPr>
                <w:rFonts w:ascii="Times New Roman" w:eastAsia="宋体" w:hAnsi="Times New Roman"/>
              </w:rPr>
            </w:pPr>
            <w:r w:rsidRPr="006204F6">
              <w:rPr>
                <w:rFonts w:ascii="Times New Roman" w:eastAsia="宋体" w:hAnsi="Times New Roman" w:hint="eastAsia"/>
              </w:rPr>
              <w:t>额定电压</w:t>
            </w:r>
            <w:r w:rsidRPr="006204F6">
              <w:rPr>
                <w:rFonts w:ascii="Times New Roman" w:eastAsia="宋体" w:hAnsi="Times New Roman" w:hint="eastAsia"/>
              </w:rPr>
              <w:t xml:space="preserve">6V </w:t>
            </w:r>
            <w:r w:rsidRPr="006204F6">
              <w:rPr>
                <w:rFonts w:ascii="Times New Roman" w:eastAsia="宋体" w:hAnsi="Times New Roman" w:hint="eastAsia"/>
              </w:rPr>
              <w:t>额定电容</w:t>
            </w:r>
            <w:r w:rsidRPr="006204F6">
              <w:rPr>
                <w:rFonts w:ascii="Times New Roman" w:eastAsia="宋体" w:hAnsi="Times New Roman" w:hint="eastAsia"/>
              </w:rPr>
              <w:t>390AH</w:t>
            </w:r>
          </w:p>
          <w:p w14:paraId="0E949E80" w14:textId="77777777" w:rsidR="006204F6" w:rsidRPr="006204F6" w:rsidRDefault="006204F6" w:rsidP="006204F6">
            <w:pPr>
              <w:numPr>
                <w:ilvl w:val="0"/>
                <w:numId w:val="1"/>
              </w:numPr>
              <w:rPr>
                <w:rFonts w:ascii="Times New Roman" w:eastAsia="宋体" w:hAnsi="Times New Roman"/>
              </w:rPr>
            </w:pPr>
            <w:r w:rsidRPr="006204F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★</w:t>
            </w:r>
            <w:r w:rsidRPr="006204F6">
              <w:rPr>
                <w:rFonts w:ascii="Times New Roman" w:eastAsia="宋体" w:hAnsi="Times New Roman" w:hint="eastAsia"/>
              </w:rPr>
              <w:t>外形尺寸：</w:t>
            </w:r>
            <w:r w:rsidRPr="006204F6">
              <w:rPr>
                <w:rFonts w:ascii="Times New Roman" w:eastAsia="宋体" w:hAnsi="Times New Roman" w:hint="eastAsia"/>
              </w:rPr>
              <w:t>313*174*417mm</w:t>
            </w:r>
          </w:p>
          <w:p w14:paraId="76915695" w14:textId="77777777" w:rsidR="006204F6" w:rsidRPr="006204F6" w:rsidRDefault="006204F6" w:rsidP="006204F6">
            <w:pPr>
              <w:numPr>
                <w:ilvl w:val="0"/>
                <w:numId w:val="1"/>
              </w:numPr>
              <w:rPr>
                <w:rFonts w:ascii="Times New Roman" w:eastAsia="宋体" w:hAnsi="Times New Roman"/>
                <w:szCs w:val="21"/>
              </w:rPr>
            </w:pPr>
            <w:r w:rsidRPr="006204F6">
              <w:rPr>
                <w:rFonts w:ascii="Times New Roman" w:eastAsia="宋体" w:hAnsi="Times New Roman" w:hint="eastAsia"/>
              </w:rPr>
              <w:t>重量：</w:t>
            </w:r>
            <w:r w:rsidRPr="006204F6">
              <w:rPr>
                <w:rFonts w:ascii="Times New Roman" w:eastAsia="宋体" w:hAnsi="Times New Roman" w:hint="eastAsia"/>
              </w:rPr>
              <w:t>46KG</w:t>
            </w:r>
          </w:p>
          <w:p w14:paraId="40B39A46" w14:textId="77777777" w:rsidR="006204F6" w:rsidRPr="006204F6" w:rsidRDefault="006204F6" w:rsidP="006204F6">
            <w:pPr>
              <w:numPr>
                <w:ilvl w:val="0"/>
                <w:numId w:val="1"/>
              </w:numPr>
              <w:rPr>
                <w:rFonts w:ascii="Times New Roman" w:eastAsia="宋体" w:hAnsi="Times New Roman"/>
                <w:szCs w:val="21"/>
              </w:rPr>
            </w:pPr>
            <w:r w:rsidRPr="006204F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★</w:t>
            </w:r>
            <w:r w:rsidRPr="006204F6">
              <w:rPr>
                <w:rFonts w:ascii="Times New Roman" w:eastAsia="宋体" w:hAnsi="Times New Roman" w:hint="eastAsia"/>
              </w:rPr>
              <w:t>适用会展中心曲臂式升降平台车使用。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4AEB" w14:textId="77777777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2800元/只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858A" w14:textId="24FFEF6D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元/只</w:t>
            </w:r>
          </w:p>
        </w:tc>
      </w:tr>
      <w:tr w:rsidR="006204F6" w:rsidRPr="006204F6" w14:paraId="672199F0" w14:textId="759EEDB9" w:rsidTr="00476B0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1EA5" w14:textId="77777777" w:rsidR="006204F6" w:rsidRPr="006204F6" w:rsidRDefault="006204F6" w:rsidP="006204F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7668" w14:textId="77777777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蓄电池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6526" w14:textId="77777777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35D3" w14:textId="77777777" w:rsidR="006204F6" w:rsidRPr="006204F6" w:rsidRDefault="006204F6" w:rsidP="006204F6">
            <w:pPr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Times New Roman" w:eastAsia="宋体" w:hAnsi="Times New Roman" w:hint="eastAsia"/>
              </w:rPr>
              <w:t>Trojan</w:t>
            </w:r>
            <w:r w:rsidRPr="006204F6">
              <w:rPr>
                <w:rFonts w:ascii="Times New Roman" w:eastAsia="宋体" w:hAnsi="Times New Roman" w:hint="eastAsia"/>
              </w:rPr>
              <w:t>邱健，</w:t>
            </w:r>
            <w:r w:rsidRPr="006204F6">
              <w:rPr>
                <w:rFonts w:ascii="Helvetica" w:eastAsia="Helvetica" w:hAnsi="Helvetica" w:cs="Helvetica"/>
                <w:color w:val="121212"/>
                <w:sz w:val="19"/>
                <w:szCs w:val="19"/>
                <w:shd w:val="clear" w:color="auto" w:fill="FFFFFF"/>
              </w:rPr>
              <w:t>Panasonic</w:t>
            </w:r>
            <w:r w:rsidRPr="006204F6">
              <w:rPr>
                <w:rFonts w:ascii="宋体" w:eastAsia="宋体" w:hAnsi="宋体" w:cs="宋体" w:hint="eastAsia"/>
                <w:color w:val="121212"/>
                <w:sz w:val="19"/>
                <w:szCs w:val="19"/>
                <w:shd w:val="clear" w:color="auto" w:fill="FFFFFF"/>
              </w:rPr>
              <w:t>松下</w:t>
            </w:r>
            <w:r w:rsidRPr="006204F6">
              <w:rPr>
                <w:rFonts w:ascii="Helvetica" w:eastAsia="宋体" w:hAnsi="Helvetica" w:cs="Helvetica" w:hint="eastAsia"/>
                <w:color w:val="121212"/>
                <w:sz w:val="19"/>
                <w:szCs w:val="19"/>
                <w:shd w:val="clear" w:color="auto" w:fill="FFFFFF"/>
              </w:rPr>
              <w:t>，统一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C361" w14:textId="77777777" w:rsidR="006204F6" w:rsidRPr="006204F6" w:rsidRDefault="006204F6" w:rsidP="006204F6">
            <w:pPr>
              <w:widowControl/>
              <w:numPr>
                <w:ilvl w:val="0"/>
                <w:numId w:val="12"/>
              </w:numPr>
              <w:textAlignment w:val="center"/>
              <w:rPr>
                <w:rFonts w:ascii="Times New Roman" w:eastAsia="宋体" w:hAnsi="Times New Roman"/>
              </w:rPr>
            </w:pPr>
            <w:r w:rsidRPr="006204F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★</w:t>
            </w:r>
            <w:r w:rsidRPr="006204F6">
              <w:rPr>
                <w:rFonts w:ascii="Times New Roman" w:eastAsia="宋体" w:hAnsi="Times New Roman" w:hint="eastAsia"/>
              </w:rPr>
              <w:t>型号：</w:t>
            </w:r>
            <w:r w:rsidRPr="006204F6">
              <w:rPr>
                <w:rFonts w:ascii="Times New Roman" w:eastAsia="宋体" w:hAnsi="Times New Roman" w:hint="eastAsia"/>
              </w:rPr>
              <w:t xml:space="preserve">T-1275PLUS  </w:t>
            </w:r>
          </w:p>
          <w:p w14:paraId="2E855760" w14:textId="77777777" w:rsidR="006204F6" w:rsidRPr="006204F6" w:rsidRDefault="006204F6" w:rsidP="006204F6">
            <w:pPr>
              <w:widowControl/>
              <w:numPr>
                <w:ilvl w:val="0"/>
                <w:numId w:val="12"/>
              </w:numPr>
              <w:textAlignment w:val="center"/>
              <w:rPr>
                <w:rFonts w:ascii="Times New Roman" w:eastAsia="宋体" w:hAnsi="Times New Roman"/>
              </w:rPr>
            </w:pPr>
            <w:r w:rsidRPr="006204F6">
              <w:rPr>
                <w:rFonts w:ascii="Times New Roman" w:eastAsia="宋体" w:hAnsi="Times New Roman" w:hint="eastAsia"/>
              </w:rPr>
              <w:t>额定电压</w:t>
            </w:r>
            <w:r w:rsidRPr="006204F6">
              <w:rPr>
                <w:rFonts w:ascii="Times New Roman" w:eastAsia="宋体" w:hAnsi="Times New Roman" w:hint="eastAsia"/>
              </w:rPr>
              <w:t xml:space="preserve">12V </w:t>
            </w:r>
            <w:r w:rsidRPr="006204F6">
              <w:rPr>
                <w:rFonts w:ascii="Times New Roman" w:eastAsia="宋体" w:hAnsi="Times New Roman" w:hint="eastAsia"/>
              </w:rPr>
              <w:t>额定电容</w:t>
            </w:r>
            <w:r w:rsidRPr="006204F6">
              <w:rPr>
                <w:rFonts w:ascii="Times New Roman" w:eastAsia="宋体" w:hAnsi="Times New Roman" w:hint="eastAsia"/>
              </w:rPr>
              <w:t>150A</w:t>
            </w:r>
            <w:r w:rsidRPr="006204F6">
              <w:rPr>
                <w:rFonts w:ascii="Times New Roman" w:eastAsia="宋体" w:hAnsi="Times New Roman" w:hint="eastAsia"/>
              </w:rPr>
              <w:t>；</w:t>
            </w:r>
          </w:p>
          <w:p w14:paraId="4C75D05F" w14:textId="77777777" w:rsidR="006204F6" w:rsidRPr="006204F6" w:rsidRDefault="006204F6" w:rsidP="006204F6">
            <w:pPr>
              <w:widowControl/>
              <w:numPr>
                <w:ilvl w:val="0"/>
                <w:numId w:val="12"/>
              </w:numPr>
              <w:textAlignment w:val="center"/>
              <w:rPr>
                <w:rFonts w:ascii="Times New Roman" w:eastAsia="宋体" w:hAnsi="Times New Roman"/>
              </w:rPr>
            </w:pPr>
            <w:r w:rsidRPr="006204F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★</w:t>
            </w:r>
            <w:r w:rsidRPr="006204F6">
              <w:rPr>
                <w:rFonts w:ascii="Times New Roman" w:eastAsia="宋体" w:hAnsi="Times New Roman" w:hint="eastAsia"/>
              </w:rPr>
              <w:t>外形尺寸：</w:t>
            </w:r>
            <w:r w:rsidRPr="006204F6">
              <w:rPr>
                <w:rFonts w:ascii="Times New Roman" w:eastAsia="宋体" w:hAnsi="Times New Roman" w:hint="eastAsia"/>
              </w:rPr>
              <w:t>329*181*272mm</w:t>
            </w:r>
            <w:r w:rsidRPr="006204F6">
              <w:rPr>
                <w:rFonts w:ascii="Times New Roman" w:eastAsia="宋体" w:hAnsi="Times New Roman" w:hint="eastAsia"/>
              </w:rPr>
              <w:t>；</w:t>
            </w:r>
          </w:p>
          <w:p w14:paraId="5EC7A5D3" w14:textId="77777777" w:rsidR="006204F6" w:rsidRPr="006204F6" w:rsidRDefault="006204F6" w:rsidP="006204F6">
            <w:pPr>
              <w:numPr>
                <w:ilvl w:val="0"/>
                <w:numId w:val="12"/>
              </w:numPr>
              <w:rPr>
                <w:rFonts w:ascii="Times New Roman" w:eastAsia="宋体" w:hAnsi="Times New Roman"/>
              </w:rPr>
            </w:pPr>
            <w:r w:rsidRPr="006204F6">
              <w:rPr>
                <w:rFonts w:ascii="Times New Roman" w:eastAsia="宋体" w:hAnsi="Times New Roman" w:hint="eastAsia"/>
              </w:rPr>
              <w:t>重量：</w:t>
            </w:r>
            <w:r w:rsidRPr="006204F6">
              <w:rPr>
                <w:rFonts w:ascii="Times New Roman" w:eastAsia="宋体" w:hAnsi="Times New Roman" w:hint="eastAsia"/>
              </w:rPr>
              <w:t>39KG</w:t>
            </w:r>
          </w:p>
          <w:p w14:paraId="2C317D46" w14:textId="77777777" w:rsidR="006204F6" w:rsidRPr="006204F6" w:rsidRDefault="006204F6" w:rsidP="006204F6">
            <w:pPr>
              <w:numPr>
                <w:ilvl w:val="0"/>
                <w:numId w:val="12"/>
              </w:numPr>
              <w:rPr>
                <w:rFonts w:ascii="Times New Roman" w:eastAsia="宋体" w:hAnsi="Times New Roman"/>
              </w:rPr>
            </w:pPr>
            <w:r w:rsidRPr="006204F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★</w:t>
            </w:r>
            <w:r w:rsidRPr="006204F6">
              <w:rPr>
                <w:rFonts w:ascii="Times New Roman" w:eastAsia="宋体" w:hAnsi="Times New Roman" w:hint="eastAsia"/>
              </w:rPr>
              <w:t>适用会展中心剪叉式升降平台车使用。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B64F" w14:textId="77777777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2150元/只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D64E" w14:textId="6C4EB6F4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 w:rsidRPr="006204F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/只</w:t>
            </w:r>
          </w:p>
        </w:tc>
      </w:tr>
      <w:tr w:rsidR="006204F6" w:rsidRPr="006204F6" w14:paraId="24FBD3D3" w14:textId="06B4512C" w:rsidTr="00476B08">
        <w:trPr>
          <w:trHeight w:val="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7099" w14:textId="77777777" w:rsidR="006204F6" w:rsidRPr="006204F6" w:rsidRDefault="006204F6" w:rsidP="006204F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4572" w14:textId="77777777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1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蓄电池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F22A" w14:textId="77777777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79A" w14:textId="77777777" w:rsidR="006204F6" w:rsidRPr="006204F6" w:rsidRDefault="006204F6" w:rsidP="006204F6">
            <w:pPr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szCs w:val="21"/>
              </w:rPr>
              <w:t>天能、超威、骆驼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F99E" w14:textId="77777777" w:rsidR="006204F6" w:rsidRPr="006204F6" w:rsidRDefault="006204F6" w:rsidP="006204F6"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6204F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★</w:t>
            </w: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规格型号：6-QWLZ-85；</w:t>
            </w:r>
          </w:p>
          <w:p w14:paraId="6EE1DE7D" w14:textId="77777777" w:rsidR="006204F6" w:rsidRPr="006204F6" w:rsidRDefault="006204F6" w:rsidP="006204F6"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额定电压12V 额定电容85A（单只）；</w:t>
            </w:r>
          </w:p>
          <w:p w14:paraId="6A21552C" w14:textId="77777777" w:rsidR="006204F6" w:rsidRPr="006204F6" w:rsidRDefault="006204F6" w:rsidP="006204F6"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★</w:t>
            </w: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外形尺寸：300*171*203mm；</w:t>
            </w:r>
          </w:p>
          <w:p w14:paraId="1BCD6B41" w14:textId="77777777" w:rsidR="006204F6" w:rsidRPr="006204F6" w:rsidRDefault="006204F6" w:rsidP="006204F6"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重量20KG；</w:t>
            </w:r>
          </w:p>
          <w:p w14:paraId="3298502A" w14:textId="77777777" w:rsidR="006204F6" w:rsidRPr="006204F6" w:rsidRDefault="006204F6" w:rsidP="006204F6"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★</w:t>
            </w:r>
            <w:r w:rsidRPr="006204F6">
              <w:rPr>
                <w:rFonts w:ascii="Times New Roman" w:eastAsia="宋体" w:hAnsi="Times New Roman" w:hint="eastAsia"/>
              </w:rPr>
              <w:t>适用会展中心丰田叉车使用。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33E7" w14:textId="77777777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700元/只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A893" w14:textId="499DF0E5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 w:rsidRPr="006204F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/只</w:t>
            </w:r>
          </w:p>
        </w:tc>
      </w:tr>
      <w:tr w:rsidR="006204F6" w:rsidRPr="006204F6" w14:paraId="51259AC5" w14:textId="1E41F3F5" w:rsidTr="00476B08">
        <w:trPr>
          <w:trHeight w:val="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1440" w14:textId="77777777" w:rsidR="006204F6" w:rsidRPr="006204F6" w:rsidRDefault="006204F6" w:rsidP="006204F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C9D7" w14:textId="77777777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1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免维护蓄电池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4135" w14:textId="77777777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4AB9" w14:textId="77777777" w:rsidR="006204F6" w:rsidRPr="006204F6" w:rsidRDefault="006204F6" w:rsidP="006204F6">
            <w:pPr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szCs w:val="21"/>
              </w:rPr>
              <w:t>天能、超威、骆驼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6517" w14:textId="77777777" w:rsidR="006204F6" w:rsidRPr="006204F6" w:rsidRDefault="006204F6" w:rsidP="006204F6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免维护蓄电池；</w:t>
            </w:r>
          </w:p>
          <w:p w14:paraId="6B0ADA93" w14:textId="77777777" w:rsidR="006204F6" w:rsidRPr="006204F6" w:rsidRDefault="006204F6" w:rsidP="006204F6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★</w:t>
            </w: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规格型号：3-EVF-200A；</w:t>
            </w:r>
          </w:p>
          <w:p w14:paraId="1A703496" w14:textId="77777777" w:rsidR="006204F6" w:rsidRPr="006204F6" w:rsidRDefault="006204F6" w:rsidP="006204F6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额定电压6V 额定电容200A（单只）；</w:t>
            </w:r>
          </w:p>
          <w:p w14:paraId="5D9E29A5" w14:textId="77777777" w:rsidR="006204F6" w:rsidRPr="006204F6" w:rsidRDefault="006204F6" w:rsidP="006204F6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★</w:t>
            </w: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外形尺寸：260*180.5*273.5mm；</w:t>
            </w:r>
          </w:p>
          <w:p w14:paraId="17B07FE7" w14:textId="77777777" w:rsidR="006204F6" w:rsidRPr="006204F6" w:rsidRDefault="006204F6" w:rsidP="006204F6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重量33KG；</w:t>
            </w:r>
          </w:p>
          <w:p w14:paraId="6927760A" w14:textId="77777777" w:rsidR="006204F6" w:rsidRPr="006204F6" w:rsidRDefault="006204F6" w:rsidP="006204F6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★</w:t>
            </w:r>
            <w:r w:rsidRPr="006204F6">
              <w:rPr>
                <w:rFonts w:ascii="Times New Roman" w:eastAsia="宋体" w:hAnsi="Times New Roman" w:hint="eastAsia"/>
              </w:rPr>
              <w:t>适用会展中心旅游观光车使用。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5585" w14:textId="77777777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900元/只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CEB3" w14:textId="77E03B7D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 w:rsidRPr="006204F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/只</w:t>
            </w:r>
          </w:p>
        </w:tc>
      </w:tr>
      <w:tr w:rsidR="006204F6" w:rsidRPr="006204F6" w14:paraId="38898703" w14:textId="155E9AEC" w:rsidTr="00476B08">
        <w:trPr>
          <w:trHeight w:val="4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4E09" w14:textId="77777777" w:rsidR="006204F6" w:rsidRPr="006204F6" w:rsidRDefault="006204F6" w:rsidP="006204F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7A46" w14:textId="77777777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免维护蓄电池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A274" w14:textId="77777777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F983" w14:textId="77777777" w:rsidR="006204F6" w:rsidRPr="006204F6" w:rsidRDefault="006204F6" w:rsidP="006204F6">
            <w:pPr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szCs w:val="21"/>
              </w:rPr>
              <w:t>天能、超威、骆驼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C0FF" w14:textId="77777777" w:rsidR="006204F6" w:rsidRPr="006204F6" w:rsidRDefault="006204F6" w:rsidP="006204F6"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免维护蓄电池；</w:t>
            </w:r>
          </w:p>
          <w:p w14:paraId="2428EF80" w14:textId="77777777" w:rsidR="006204F6" w:rsidRPr="006204F6" w:rsidRDefault="006204F6" w:rsidP="006204F6"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★</w:t>
            </w: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规格型号：4-EVF-150A；</w:t>
            </w:r>
          </w:p>
          <w:p w14:paraId="5178B487" w14:textId="77777777" w:rsidR="006204F6" w:rsidRPr="006204F6" w:rsidRDefault="006204F6" w:rsidP="006204F6"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额定电压8V 额定电容150A（单支）；</w:t>
            </w:r>
          </w:p>
          <w:p w14:paraId="1EB26D45" w14:textId="77777777" w:rsidR="006204F6" w:rsidRPr="006204F6" w:rsidRDefault="006204F6" w:rsidP="006204F6"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★</w:t>
            </w: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外形尺寸：260*180*210mm；</w:t>
            </w:r>
          </w:p>
          <w:p w14:paraId="3E16BBD2" w14:textId="77777777" w:rsidR="006204F6" w:rsidRPr="006204F6" w:rsidRDefault="006204F6" w:rsidP="006204F6"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重量33.7KG ；</w:t>
            </w:r>
          </w:p>
          <w:p w14:paraId="09303345" w14:textId="77777777" w:rsidR="006204F6" w:rsidRPr="006204F6" w:rsidRDefault="006204F6" w:rsidP="006204F6"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★</w:t>
            </w:r>
            <w:r w:rsidRPr="006204F6">
              <w:rPr>
                <w:rFonts w:ascii="Times New Roman" w:eastAsia="宋体" w:hAnsi="Times New Roman" w:hint="eastAsia"/>
              </w:rPr>
              <w:t>适用会展中心旅游观光车使用。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9897" w14:textId="77777777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900元/只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06CE" w14:textId="5FF78D34" w:rsidR="006204F6" w:rsidRPr="006204F6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6204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 w:rsidRPr="006204F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/只</w:t>
            </w:r>
          </w:p>
        </w:tc>
      </w:tr>
      <w:tr w:rsidR="006204F6" w:rsidRPr="006204F6" w14:paraId="1FA599CC" w14:textId="77777777" w:rsidTr="00476B08">
        <w:trPr>
          <w:trHeight w:val="401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A72E" w14:textId="5C8743EC" w:rsidR="006204F6" w:rsidRPr="00BA295B" w:rsidRDefault="006204F6" w:rsidP="006204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BA295B">
              <w:rPr>
                <w:rFonts w:ascii="宋体" w:eastAsia="宋体" w:hAnsi="宋体" w:cs="宋体" w:hint="eastAsia"/>
                <w:szCs w:val="21"/>
              </w:rPr>
              <w:t>报价合计金额</w:t>
            </w:r>
          </w:p>
        </w:tc>
        <w:tc>
          <w:tcPr>
            <w:tcW w:w="8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4847" w14:textId="0B0E9D11" w:rsidR="006204F6" w:rsidRPr="00BA295B" w:rsidRDefault="00961C4B" w:rsidP="006204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BA295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人民币</w:t>
            </w:r>
            <w:r w:rsidR="006204F6" w:rsidRPr="00BA295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大写：</w:t>
            </w:r>
            <w:r w:rsidR="006204F6" w:rsidRPr="00BA295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 xml:space="preserve">      </w:t>
            </w:r>
            <w:r w:rsidR="00476B08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 xml:space="preserve">   </w:t>
            </w:r>
            <w:r w:rsidR="006204F6" w:rsidRPr="00BA295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 xml:space="preserve">      （￥          </w:t>
            </w:r>
            <w:r w:rsidRPr="00BA295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="006204F6" w:rsidRPr="00BA295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961C4B" w:rsidRPr="006204F6" w14:paraId="2303BE1F" w14:textId="77777777" w:rsidTr="00476B08">
        <w:trPr>
          <w:trHeight w:val="401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A262" w14:textId="0D3D15C6" w:rsidR="00961C4B" w:rsidRPr="00BA295B" w:rsidRDefault="00961C4B" w:rsidP="00961C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BA295B">
              <w:rPr>
                <w:rFonts w:ascii="宋体" w:eastAsia="宋体" w:hAnsi="宋体"/>
                <w:szCs w:val="21"/>
              </w:rPr>
              <w:t>提交服务时间</w:t>
            </w:r>
          </w:p>
        </w:tc>
        <w:tc>
          <w:tcPr>
            <w:tcW w:w="8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84DC" w14:textId="7B7907E5" w:rsidR="00961C4B" w:rsidRPr="00BA295B" w:rsidRDefault="00961C4B" w:rsidP="00961C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BA295B">
              <w:rPr>
                <w:rFonts w:ascii="宋体" w:eastAsia="宋体" w:hAnsi="宋体"/>
                <w:szCs w:val="21"/>
              </w:rPr>
              <w:t>自</w:t>
            </w:r>
            <w:r w:rsidRPr="00BA295B">
              <w:rPr>
                <w:rFonts w:ascii="宋体" w:eastAsia="宋体" w:hAnsi="宋体" w:hint="eastAsia"/>
                <w:szCs w:val="21"/>
              </w:rPr>
              <w:t>合同签订之日起1</w:t>
            </w:r>
            <w:r w:rsidRPr="00BA295B">
              <w:rPr>
                <w:rFonts w:ascii="宋体" w:eastAsia="宋体" w:hAnsi="宋体"/>
                <w:szCs w:val="21"/>
              </w:rPr>
              <w:t>5</w:t>
            </w:r>
            <w:r w:rsidRPr="00BA295B">
              <w:rPr>
                <w:rFonts w:ascii="宋体" w:eastAsia="宋体" w:hAnsi="宋体" w:hint="eastAsia"/>
                <w:szCs w:val="21"/>
              </w:rPr>
              <w:t>日内</w:t>
            </w:r>
            <w:r w:rsidRPr="00BA295B">
              <w:rPr>
                <w:rFonts w:ascii="宋体" w:eastAsia="宋体" w:hAnsi="宋体"/>
                <w:szCs w:val="21"/>
              </w:rPr>
              <w:t>。</w:t>
            </w:r>
          </w:p>
        </w:tc>
      </w:tr>
      <w:tr w:rsidR="00961C4B" w:rsidRPr="006204F6" w14:paraId="21E09614" w14:textId="77777777" w:rsidTr="00476B08">
        <w:trPr>
          <w:trHeight w:val="401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BBA" w14:textId="6D30DA85" w:rsidR="00961C4B" w:rsidRPr="00BA295B" w:rsidRDefault="00961C4B" w:rsidP="00961C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BA295B">
              <w:rPr>
                <w:rFonts w:ascii="宋体" w:eastAsia="宋体" w:hAnsi="宋体"/>
                <w:szCs w:val="21"/>
              </w:rPr>
              <w:t>提交服务成果地点</w:t>
            </w:r>
          </w:p>
        </w:tc>
        <w:tc>
          <w:tcPr>
            <w:tcW w:w="8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6842" w14:textId="063C03C0" w:rsidR="00961C4B" w:rsidRPr="00BA295B" w:rsidRDefault="00961C4B" w:rsidP="00961C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BA295B">
              <w:rPr>
                <w:rFonts w:ascii="宋体" w:eastAsia="宋体" w:hAnsi="宋体"/>
                <w:szCs w:val="21"/>
              </w:rPr>
              <w:t>南宁国际会展中心</w:t>
            </w:r>
          </w:p>
        </w:tc>
      </w:tr>
      <w:tr w:rsidR="005D4A14" w:rsidRPr="006204F6" w14:paraId="3F331E18" w14:textId="77777777" w:rsidTr="00476B08">
        <w:trPr>
          <w:trHeight w:val="401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2A67" w14:textId="1ED1BD50" w:rsidR="005D4A14" w:rsidRPr="00BA295B" w:rsidRDefault="005D4A14" w:rsidP="00961C4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  <w:lang w:bidi="ar"/>
              </w:rPr>
              <w:t>商务条款</w:t>
            </w:r>
          </w:p>
        </w:tc>
        <w:tc>
          <w:tcPr>
            <w:tcW w:w="8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AAF3" w14:textId="4022F394" w:rsidR="005D4A14" w:rsidRPr="00BA295B" w:rsidRDefault="005D4A14" w:rsidP="00961C4B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详见附件：货物采购需求资料表（特种设备车辆蓄电池专项采购）</w:t>
            </w:r>
          </w:p>
        </w:tc>
      </w:tr>
      <w:tr w:rsidR="00961C4B" w:rsidRPr="006204F6" w14:paraId="178A376F" w14:textId="77777777" w:rsidTr="00476B08">
        <w:trPr>
          <w:trHeight w:val="401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E239" w14:textId="0410FA12" w:rsidR="00961C4B" w:rsidRPr="00BA295B" w:rsidRDefault="00961C4B" w:rsidP="00961C4B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BA295B"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  <w:lastRenderedPageBreak/>
              <w:t>付款方式</w:t>
            </w:r>
          </w:p>
        </w:tc>
        <w:tc>
          <w:tcPr>
            <w:tcW w:w="8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A0CA" w14:textId="46F4B40D" w:rsidR="00961C4B" w:rsidRPr="00BA295B" w:rsidRDefault="00961C4B" w:rsidP="00961C4B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 w:rsidRPr="00BA295B">
              <w:rPr>
                <w:rFonts w:ascii="宋体" w:eastAsia="宋体" w:hAnsi="宋体" w:hint="eastAsia"/>
                <w:szCs w:val="21"/>
              </w:rPr>
              <w:t>本项目无预付款，合同款支付时间为全部货物交货安装、调试、验收合格并试运行</w:t>
            </w:r>
            <w:r w:rsidRPr="00BA295B">
              <w:rPr>
                <w:rFonts w:ascii="宋体" w:eastAsia="宋体" w:hAnsi="宋体"/>
                <w:szCs w:val="21"/>
              </w:rPr>
              <w:t>3个月无故障，同时提交第三方检测机构出具的检测合格报告，开具合格有效增值税发票后一次性支付合同款</w:t>
            </w:r>
            <w:r w:rsidR="00BA295B">
              <w:rPr>
                <w:rFonts w:ascii="宋体" w:eastAsia="宋体" w:hAnsi="宋体" w:hint="eastAsia"/>
                <w:szCs w:val="21"/>
              </w:rPr>
              <w:t>。</w:t>
            </w:r>
            <w:r w:rsidRPr="00BA295B">
              <w:rPr>
                <w:rFonts w:ascii="宋体" w:eastAsia="宋体" w:hAnsi="宋体"/>
                <w:szCs w:val="21"/>
              </w:rPr>
              <w:t>（纳税识别号：91450000MA5NLT852D）</w:t>
            </w:r>
          </w:p>
        </w:tc>
      </w:tr>
    </w:tbl>
    <w:p w14:paraId="56F13D82" w14:textId="77777777" w:rsidR="006204F6" w:rsidRPr="006204F6" w:rsidRDefault="006204F6" w:rsidP="00BA295B">
      <w:pPr>
        <w:pStyle w:val="2"/>
        <w:ind w:firstLineChars="0" w:firstLine="0"/>
        <w:rPr>
          <w:lang w:bidi="ar"/>
        </w:rPr>
      </w:pPr>
    </w:p>
    <w:p w14:paraId="77ADF663" w14:textId="4D8E826F" w:rsidR="009E0E9E" w:rsidRPr="00AA4405" w:rsidRDefault="00D25DEB" w:rsidP="00EF7090">
      <w:pPr>
        <w:widowControl/>
        <w:spacing w:line="400" w:lineRule="exact"/>
        <w:jc w:val="left"/>
        <w:rPr>
          <w:rFonts w:ascii="Times New Roman" w:eastAsia="仿宋_GB2312" w:hAnsi="Times New Roman"/>
          <w:b/>
          <w:bCs/>
          <w:color w:val="000000"/>
          <w:kern w:val="0"/>
          <w:szCs w:val="21"/>
          <w:lang w:bidi="ar"/>
        </w:rPr>
      </w:pPr>
      <w:r w:rsidRPr="00AA4405">
        <w:rPr>
          <w:rFonts w:ascii="Times New Roman" w:eastAsia="仿宋_GB2312" w:hAnsi="Times New Roman"/>
          <w:b/>
          <w:bCs/>
          <w:color w:val="000000"/>
          <w:kern w:val="0"/>
          <w:szCs w:val="21"/>
          <w:lang w:bidi="ar"/>
        </w:rPr>
        <w:t>*</w:t>
      </w:r>
      <w:r w:rsidRPr="00AA4405">
        <w:rPr>
          <w:rFonts w:ascii="Times New Roman" w:eastAsia="仿宋_GB2312" w:hAnsi="Times New Roman"/>
          <w:b/>
          <w:bCs/>
          <w:color w:val="000000"/>
          <w:kern w:val="0"/>
          <w:szCs w:val="21"/>
          <w:lang w:bidi="ar"/>
        </w:rPr>
        <w:t>说明：</w:t>
      </w:r>
    </w:p>
    <w:p w14:paraId="024E33A8" w14:textId="4ECA023E" w:rsidR="009E0E9E" w:rsidRPr="00AA4405" w:rsidRDefault="00D25DEB" w:rsidP="00EF7090">
      <w:pPr>
        <w:pStyle w:val="2"/>
        <w:spacing w:line="400" w:lineRule="exact"/>
        <w:ind w:firstLineChars="0" w:firstLine="0"/>
        <w:rPr>
          <w:rFonts w:ascii="Times New Roman" w:eastAsia="仿宋_GB2312" w:hAnsi="Times New Roman"/>
          <w:sz w:val="21"/>
          <w:szCs w:val="21"/>
        </w:rPr>
      </w:pPr>
      <w:r w:rsidRPr="00AA4405">
        <w:rPr>
          <w:rFonts w:ascii="Times New Roman" w:eastAsia="仿宋_GB2312" w:hAnsi="Times New Roman"/>
          <w:sz w:val="21"/>
          <w:szCs w:val="21"/>
        </w:rPr>
        <w:t>1.</w:t>
      </w:r>
      <w:r w:rsidRPr="00AA4405">
        <w:rPr>
          <w:rFonts w:ascii="Times New Roman" w:eastAsia="仿宋_GB2312" w:hAnsi="Times New Roman"/>
          <w:sz w:val="21"/>
          <w:szCs w:val="21"/>
        </w:rPr>
        <w:t>报价超过预算金额的均视为无效报价；</w:t>
      </w:r>
    </w:p>
    <w:p w14:paraId="0D206124" w14:textId="4AAC4EB8" w:rsidR="009E0E9E" w:rsidRDefault="00AA4405" w:rsidP="00EF7090">
      <w:pPr>
        <w:pStyle w:val="2"/>
        <w:spacing w:line="400" w:lineRule="exact"/>
        <w:ind w:firstLineChars="0" w:firstLine="0"/>
        <w:rPr>
          <w:rFonts w:ascii="Times New Roman" w:eastAsia="仿宋_GB2312" w:hAnsi="Times New Roman"/>
          <w:sz w:val="21"/>
          <w:szCs w:val="21"/>
        </w:rPr>
      </w:pPr>
      <w:r w:rsidRPr="00AA4405">
        <w:rPr>
          <w:rFonts w:ascii="Times New Roman" w:eastAsia="仿宋_GB2312" w:hAnsi="Times New Roman"/>
          <w:sz w:val="21"/>
          <w:szCs w:val="21"/>
        </w:rPr>
        <w:t>2</w:t>
      </w:r>
      <w:r w:rsidR="00D25DEB" w:rsidRPr="00AA4405">
        <w:rPr>
          <w:rFonts w:ascii="Times New Roman" w:eastAsia="仿宋_GB2312" w:hAnsi="Times New Roman"/>
          <w:sz w:val="21"/>
          <w:szCs w:val="21"/>
        </w:rPr>
        <w:t>.</w:t>
      </w:r>
      <w:r w:rsidR="00D25DEB" w:rsidRPr="00AA4405">
        <w:rPr>
          <w:rFonts w:ascii="Times New Roman" w:eastAsia="仿宋_GB2312" w:hAnsi="Times New Roman"/>
          <w:sz w:val="21"/>
          <w:szCs w:val="21"/>
        </w:rPr>
        <w:t>报价须附企业营业执照复印件、法人代表身份证复印件、法人授权委托书、授权代理人身份证复印件（无授权委托人时则不用）及采购需求表中需要提供的材料，并加盖公章，否则响应无效。</w:t>
      </w:r>
    </w:p>
    <w:p w14:paraId="322A9445" w14:textId="2686E552" w:rsidR="00654B6F" w:rsidRPr="00AA4405" w:rsidRDefault="00654B6F" w:rsidP="00EF7090">
      <w:pPr>
        <w:pStyle w:val="2"/>
        <w:spacing w:line="400" w:lineRule="exact"/>
        <w:ind w:firstLineChars="0" w:firstLine="0"/>
        <w:rPr>
          <w:rFonts w:ascii="Times New Roman" w:eastAsia="仿宋_GB2312" w:hAnsi="Times New Roman"/>
          <w:sz w:val="21"/>
          <w:szCs w:val="21"/>
        </w:rPr>
      </w:pPr>
    </w:p>
    <w:p w14:paraId="201854DB" w14:textId="607C15C5" w:rsidR="00654B6F" w:rsidRPr="00AA4405" w:rsidRDefault="00654B6F" w:rsidP="00EF7090">
      <w:pPr>
        <w:pStyle w:val="2"/>
        <w:spacing w:line="400" w:lineRule="exact"/>
        <w:ind w:firstLineChars="0" w:firstLine="0"/>
        <w:rPr>
          <w:rFonts w:ascii="Times New Roman" w:eastAsia="仿宋_GB2312" w:hAnsi="Times New Roman"/>
          <w:sz w:val="21"/>
          <w:szCs w:val="21"/>
        </w:rPr>
      </w:pPr>
    </w:p>
    <w:p w14:paraId="135C19F6" w14:textId="77777777" w:rsidR="00654B6F" w:rsidRPr="00AA4405" w:rsidRDefault="00654B6F" w:rsidP="00EF7090">
      <w:pPr>
        <w:pStyle w:val="2"/>
        <w:spacing w:line="400" w:lineRule="exact"/>
        <w:ind w:firstLineChars="0" w:firstLine="0"/>
        <w:rPr>
          <w:rFonts w:ascii="Times New Roman" w:eastAsia="仿宋_GB2312" w:hAnsi="Times New Roman"/>
          <w:sz w:val="21"/>
          <w:szCs w:val="21"/>
        </w:rPr>
      </w:pPr>
    </w:p>
    <w:p w14:paraId="2E3B62E5" w14:textId="1D8EE8E4" w:rsidR="009E0E9E" w:rsidRPr="00AA4405" w:rsidRDefault="00D25DEB" w:rsidP="00EF7090">
      <w:pPr>
        <w:pStyle w:val="2"/>
        <w:spacing w:line="400" w:lineRule="exact"/>
        <w:ind w:firstLineChars="0" w:firstLine="4395"/>
        <w:jc w:val="left"/>
        <w:rPr>
          <w:rFonts w:ascii="Times New Roman" w:eastAsia="仿宋_GB2312" w:hAnsi="Times New Roman"/>
          <w:sz w:val="21"/>
          <w:szCs w:val="21"/>
        </w:rPr>
      </w:pPr>
      <w:r w:rsidRPr="00AA4405">
        <w:rPr>
          <w:rFonts w:ascii="Times New Roman" w:eastAsia="仿宋_GB2312" w:hAnsi="Times New Roman"/>
          <w:sz w:val="21"/>
          <w:szCs w:val="21"/>
        </w:rPr>
        <w:t>报价单位（盖章）：</w:t>
      </w:r>
    </w:p>
    <w:p w14:paraId="374DBA3B" w14:textId="68C95998" w:rsidR="009E0E9E" w:rsidRPr="00AA4405" w:rsidRDefault="00D25DEB" w:rsidP="00EF7090">
      <w:pPr>
        <w:pStyle w:val="2"/>
        <w:spacing w:line="400" w:lineRule="exact"/>
        <w:ind w:rightChars="200" w:right="420" w:firstLineChars="2175" w:firstLine="4394"/>
        <w:jc w:val="left"/>
        <w:rPr>
          <w:rFonts w:ascii="Times New Roman" w:eastAsia="仿宋_GB2312" w:hAnsi="Times New Roman"/>
          <w:sz w:val="21"/>
          <w:szCs w:val="21"/>
        </w:rPr>
      </w:pPr>
      <w:r w:rsidRPr="00AA4405">
        <w:rPr>
          <w:rFonts w:ascii="Times New Roman" w:eastAsia="仿宋_GB2312" w:hAnsi="Times New Roman"/>
          <w:sz w:val="21"/>
          <w:szCs w:val="21"/>
        </w:rPr>
        <w:t>法定代表人或授权委托人（签字）：</w:t>
      </w:r>
      <w:r w:rsidRPr="00AA4405">
        <w:rPr>
          <w:rFonts w:ascii="Times New Roman" w:eastAsia="仿宋_GB2312" w:hAnsi="Times New Roman"/>
          <w:sz w:val="21"/>
          <w:szCs w:val="21"/>
        </w:rPr>
        <w:t xml:space="preserve"> </w:t>
      </w:r>
    </w:p>
    <w:p w14:paraId="3BEE4C3A" w14:textId="414130F8" w:rsidR="009E0E9E" w:rsidRPr="00AA4405" w:rsidRDefault="00D25DEB" w:rsidP="00EF7090">
      <w:pPr>
        <w:pStyle w:val="2"/>
        <w:spacing w:line="400" w:lineRule="exact"/>
        <w:ind w:firstLineChars="2175" w:firstLine="4394"/>
        <w:jc w:val="left"/>
        <w:rPr>
          <w:rFonts w:ascii="Times New Roman" w:eastAsia="仿宋_GB2312" w:hAnsi="Times New Roman"/>
          <w:sz w:val="21"/>
          <w:szCs w:val="21"/>
        </w:rPr>
      </w:pPr>
      <w:r w:rsidRPr="00AA4405">
        <w:rPr>
          <w:rFonts w:ascii="Times New Roman" w:eastAsia="仿宋_GB2312" w:hAnsi="Times New Roman"/>
          <w:sz w:val="21"/>
          <w:szCs w:val="21"/>
        </w:rPr>
        <w:t>联系方式：</w:t>
      </w:r>
    </w:p>
    <w:p w14:paraId="3FEF26AF" w14:textId="7D007BDF" w:rsidR="009E0E9E" w:rsidRPr="00AA4405" w:rsidRDefault="00D25DEB" w:rsidP="00EF7090">
      <w:pPr>
        <w:pStyle w:val="2"/>
        <w:spacing w:line="400" w:lineRule="exact"/>
        <w:ind w:firstLineChars="2175" w:firstLine="4394"/>
        <w:jc w:val="left"/>
        <w:rPr>
          <w:rFonts w:ascii="Times New Roman" w:eastAsia="仿宋_GB2312" w:hAnsi="Times New Roman"/>
          <w:sz w:val="21"/>
          <w:szCs w:val="21"/>
        </w:rPr>
      </w:pPr>
      <w:r w:rsidRPr="00AA4405">
        <w:rPr>
          <w:rFonts w:ascii="Times New Roman" w:eastAsia="仿宋_GB2312" w:hAnsi="Times New Roman"/>
          <w:sz w:val="21"/>
          <w:szCs w:val="21"/>
        </w:rPr>
        <w:t>日期：</w:t>
      </w:r>
      <w:r w:rsidRPr="00AA4405">
        <w:rPr>
          <w:rFonts w:ascii="Times New Roman" w:eastAsia="仿宋_GB2312" w:hAnsi="Times New Roman"/>
          <w:sz w:val="21"/>
          <w:szCs w:val="21"/>
        </w:rPr>
        <w:t xml:space="preserve">      </w:t>
      </w:r>
      <w:r w:rsidRPr="00AA4405">
        <w:rPr>
          <w:rFonts w:ascii="Times New Roman" w:eastAsia="仿宋_GB2312" w:hAnsi="Times New Roman"/>
          <w:sz w:val="21"/>
          <w:szCs w:val="21"/>
        </w:rPr>
        <w:t>年</w:t>
      </w:r>
      <w:r w:rsidRPr="00AA4405">
        <w:rPr>
          <w:rFonts w:ascii="Times New Roman" w:eastAsia="仿宋_GB2312" w:hAnsi="Times New Roman"/>
          <w:sz w:val="21"/>
          <w:szCs w:val="21"/>
        </w:rPr>
        <w:t xml:space="preserve">    </w:t>
      </w:r>
      <w:r w:rsidRPr="00AA4405">
        <w:rPr>
          <w:rFonts w:ascii="Times New Roman" w:eastAsia="仿宋_GB2312" w:hAnsi="Times New Roman"/>
          <w:sz w:val="21"/>
          <w:szCs w:val="21"/>
        </w:rPr>
        <w:t>月</w:t>
      </w:r>
      <w:r w:rsidRPr="00AA4405">
        <w:rPr>
          <w:rFonts w:ascii="Times New Roman" w:eastAsia="仿宋_GB2312" w:hAnsi="Times New Roman"/>
          <w:sz w:val="21"/>
          <w:szCs w:val="21"/>
        </w:rPr>
        <w:t xml:space="preserve">    </w:t>
      </w:r>
      <w:r w:rsidRPr="00AA4405">
        <w:rPr>
          <w:rFonts w:ascii="Times New Roman" w:eastAsia="仿宋_GB2312" w:hAnsi="Times New Roman"/>
          <w:sz w:val="21"/>
          <w:szCs w:val="21"/>
        </w:rPr>
        <w:t>日</w:t>
      </w:r>
    </w:p>
    <w:p w14:paraId="6257E124" w14:textId="682875D0" w:rsidR="00654B6F" w:rsidRPr="00AA4405" w:rsidRDefault="00654B6F">
      <w:pPr>
        <w:widowControl/>
        <w:jc w:val="left"/>
        <w:rPr>
          <w:rFonts w:ascii="Times New Roman" w:eastAsia="仿宋_GB2312" w:hAnsi="Times New Roman"/>
          <w:spacing w:val="-4"/>
          <w:szCs w:val="21"/>
        </w:rPr>
      </w:pPr>
      <w:r w:rsidRPr="00AA4405">
        <w:rPr>
          <w:rFonts w:ascii="Times New Roman" w:eastAsia="仿宋_GB2312" w:hAnsi="Times New Roman"/>
          <w:szCs w:val="21"/>
        </w:rPr>
        <w:br w:type="page"/>
      </w:r>
    </w:p>
    <w:p w14:paraId="6065158A" w14:textId="77777777" w:rsidR="009E0E9E" w:rsidRPr="00AA4405" w:rsidRDefault="00D25DEB">
      <w:pPr>
        <w:pStyle w:val="2"/>
        <w:spacing w:line="360" w:lineRule="auto"/>
        <w:ind w:firstLineChars="0" w:firstLine="0"/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</w:pPr>
      <w:r w:rsidRPr="00AA4405"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  <w:t>营业执照复印件（加盖公章）：</w:t>
      </w:r>
    </w:p>
    <w:p w14:paraId="7D8D122D" w14:textId="77777777" w:rsidR="00EF7090" w:rsidRPr="00AA4405" w:rsidRDefault="00EF7090">
      <w:pPr>
        <w:widowControl/>
        <w:jc w:val="left"/>
        <w:rPr>
          <w:rFonts w:ascii="Times New Roman" w:eastAsia="仿宋_GB2312" w:hAnsi="Times New Roman"/>
          <w:b/>
          <w:bCs/>
          <w:color w:val="000000"/>
          <w:spacing w:val="-4"/>
          <w:kern w:val="0"/>
          <w:szCs w:val="21"/>
          <w:lang w:bidi="ar"/>
        </w:rPr>
      </w:pPr>
      <w:r w:rsidRPr="00AA4405">
        <w:rPr>
          <w:rFonts w:ascii="Times New Roman" w:eastAsia="仿宋_GB2312" w:hAnsi="Times New Roman"/>
          <w:b/>
          <w:bCs/>
          <w:color w:val="000000"/>
          <w:kern w:val="0"/>
          <w:szCs w:val="21"/>
          <w:lang w:bidi="ar"/>
        </w:rPr>
        <w:br w:type="page"/>
      </w:r>
    </w:p>
    <w:p w14:paraId="3D7019C3" w14:textId="61405F18" w:rsidR="009E0E9E" w:rsidRPr="00AA4405" w:rsidRDefault="00D25DEB">
      <w:pPr>
        <w:pStyle w:val="2"/>
        <w:spacing w:line="360" w:lineRule="auto"/>
        <w:ind w:firstLineChars="0" w:firstLine="0"/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</w:pPr>
      <w:r w:rsidRPr="00AA4405"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  <w:t>法人代表身份证复印件（加盖公章）：</w:t>
      </w:r>
    </w:p>
    <w:p w14:paraId="088EEF63" w14:textId="77777777" w:rsidR="00EF7090" w:rsidRPr="00AA4405" w:rsidRDefault="00EF7090">
      <w:pPr>
        <w:widowControl/>
        <w:jc w:val="left"/>
        <w:rPr>
          <w:rFonts w:ascii="Times New Roman" w:eastAsia="仿宋_GB2312" w:hAnsi="Times New Roman"/>
          <w:b/>
          <w:bCs/>
          <w:color w:val="000000"/>
          <w:spacing w:val="-4"/>
          <w:kern w:val="0"/>
          <w:sz w:val="24"/>
          <w:szCs w:val="24"/>
          <w:lang w:bidi="ar"/>
        </w:rPr>
      </w:pPr>
      <w:r w:rsidRPr="00AA4405">
        <w:rPr>
          <w:rFonts w:ascii="Times New Roman" w:eastAsia="仿宋_GB2312" w:hAnsi="Times New Roman"/>
          <w:b/>
          <w:bCs/>
          <w:color w:val="000000"/>
          <w:spacing w:val="-4"/>
          <w:kern w:val="0"/>
          <w:sz w:val="24"/>
          <w:szCs w:val="24"/>
          <w:lang w:bidi="ar"/>
        </w:rPr>
        <w:br w:type="page"/>
      </w:r>
    </w:p>
    <w:p w14:paraId="0AFC0224" w14:textId="27FF4F38" w:rsidR="009E0E9E" w:rsidRPr="00AA4405" w:rsidRDefault="00D25DEB" w:rsidP="00EF7090">
      <w:pPr>
        <w:spacing w:line="600" w:lineRule="exact"/>
        <w:rPr>
          <w:rFonts w:ascii="Times New Roman" w:eastAsia="黑体" w:hAnsi="Times New Roman"/>
          <w:color w:val="000000"/>
          <w:kern w:val="0"/>
          <w:sz w:val="24"/>
          <w:szCs w:val="24"/>
          <w:lang w:bidi="ar"/>
        </w:rPr>
      </w:pPr>
      <w:r w:rsidRPr="00AA4405">
        <w:rPr>
          <w:rFonts w:ascii="Times New Roman" w:eastAsia="黑体" w:hAnsi="Times New Roman"/>
          <w:color w:val="000000"/>
          <w:kern w:val="0"/>
          <w:sz w:val="24"/>
          <w:szCs w:val="24"/>
          <w:lang w:bidi="ar"/>
        </w:rPr>
        <w:t>法人授权委托书及授权代理人身份证复印件（加盖公章）：</w:t>
      </w:r>
    </w:p>
    <w:p w14:paraId="00EAD2A2" w14:textId="77777777" w:rsidR="009E0E9E" w:rsidRPr="00AA4405" w:rsidRDefault="009E0E9E" w:rsidP="00EF7090">
      <w:pPr>
        <w:pStyle w:val="a4"/>
        <w:spacing w:line="600" w:lineRule="exact"/>
        <w:rPr>
          <w:rFonts w:ascii="Times New Roman" w:eastAsia="仿宋_GB2312" w:hAnsi="Times New Roman"/>
          <w:b/>
          <w:bCs/>
          <w:color w:val="000000"/>
          <w:kern w:val="0"/>
          <w:sz w:val="24"/>
          <w:szCs w:val="24"/>
          <w:lang w:bidi="ar"/>
        </w:rPr>
      </w:pPr>
    </w:p>
    <w:p w14:paraId="4B9F4321" w14:textId="77777777" w:rsidR="009E0E9E" w:rsidRPr="00AA4405" w:rsidRDefault="009E0E9E" w:rsidP="00EF7090">
      <w:pPr>
        <w:adjustRightInd w:val="0"/>
        <w:snapToGrid w:val="0"/>
        <w:spacing w:line="600" w:lineRule="exact"/>
        <w:jc w:val="center"/>
        <w:rPr>
          <w:rFonts w:ascii="Times New Roman" w:eastAsia="华文中宋" w:hAnsi="Times New Roman"/>
          <w:bCs/>
          <w:sz w:val="44"/>
          <w:szCs w:val="44"/>
        </w:rPr>
      </w:pPr>
    </w:p>
    <w:p w14:paraId="37DF1E42" w14:textId="77777777" w:rsidR="009E0E9E" w:rsidRPr="00AA4405" w:rsidRDefault="00D25DEB" w:rsidP="00EF7090">
      <w:pPr>
        <w:adjustRightInd w:val="0"/>
        <w:snapToGrid w:val="0"/>
        <w:spacing w:line="600" w:lineRule="exact"/>
        <w:jc w:val="center"/>
        <w:rPr>
          <w:rFonts w:ascii="Times New Roman" w:eastAsia="华文中宋" w:hAnsi="Times New Roman"/>
          <w:bCs/>
          <w:sz w:val="44"/>
          <w:szCs w:val="44"/>
        </w:rPr>
      </w:pPr>
      <w:r w:rsidRPr="00AA4405">
        <w:rPr>
          <w:rFonts w:ascii="Times New Roman" w:eastAsia="华文中宋" w:hAnsi="Times New Roman"/>
          <w:bCs/>
          <w:sz w:val="44"/>
          <w:szCs w:val="44"/>
        </w:rPr>
        <w:t>法定代表人授权书（格式）</w:t>
      </w:r>
    </w:p>
    <w:p w14:paraId="0598A40B" w14:textId="77777777" w:rsidR="009E0E9E" w:rsidRPr="00AA4405" w:rsidRDefault="009E0E9E" w:rsidP="00EF7090">
      <w:pPr>
        <w:pStyle w:val="a4"/>
        <w:spacing w:line="600" w:lineRule="exact"/>
        <w:rPr>
          <w:rFonts w:ascii="Times New Roman" w:eastAsia="仿宋_GB2312" w:hAnsi="Times New Roman"/>
          <w:b/>
          <w:bCs/>
          <w:color w:val="000000"/>
          <w:kern w:val="0"/>
          <w:sz w:val="24"/>
          <w:szCs w:val="24"/>
          <w:lang w:bidi="ar"/>
        </w:rPr>
      </w:pPr>
    </w:p>
    <w:p w14:paraId="4BD9FA36" w14:textId="77777777" w:rsidR="009E0E9E" w:rsidRPr="00AA4405" w:rsidRDefault="009E0E9E" w:rsidP="00EF7090">
      <w:pPr>
        <w:pStyle w:val="a4"/>
        <w:spacing w:line="600" w:lineRule="exact"/>
        <w:rPr>
          <w:rFonts w:ascii="Times New Roman" w:eastAsia="仿宋_GB2312" w:hAnsi="Times New Roman"/>
          <w:b/>
          <w:bCs/>
          <w:color w:val="000000"/>
          <w:kern w:val="0"/>
          <w:sz w:val="24"/>
          <w:szCs w:val="24"/>
          <w:lang w:bidi="ar"/>
        </w:rPr>
      </w:pPr>
    </w:p>
    <w:p w14:paraId="0460B6A6" w14:textId="77777777" w:rsidR="009E0E9E" w:rsidRPr="00AA4405" w:rsidRDefault="00D25DEB" w:rsidP="00EF7090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AA4405">
        <w:rPr>
          <w:rFonts w:ascii="Times New Roman" w:eastAsia="仿宋_GB2312" w:hAnsi="Times New Roman"/>
          <w:sz w:val="32"/>
          <w:szCs w:val="32"/>
          <w:u w:val="single"/>
        </w:rPr>
        <w:t>南宁国际会展中心有限公司</w:t>
      </w:r>
      <w:r w:rsidRPr="00AA4405">
        <w:rPr>
          <w:rFonts w:ascii="Times New Roman" w:eastAsia="仿宋_GB2312" w:hAnsi="Times New Roman"/>
          <w:sz w:val="32"/>
          <w:szCs w:val="32"/>
        </w:rPr>
        <w:t>：</w:t>
      </w:r>
    </w:p>
    <w:p w14:paraId="0D4BA74B" w14:textId="77777777" w:rsidR="009E0E9E" w:rsidRPr="00AA4405" w:rsidRDefault="00D25DEB" w:rsidP="00EF709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A4405">
        <w:rPr>
          <w:rFonts w:ascii="Times New Roman" w:eastAsia="仿宋_GB2312" w:hAnsi="Times New Roman"/>
          <w:sz w:val="32"/>
          <w:szCs w:val="32"/>
        </w:rPr>
        <w:t>兹授权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 w:rsidRPr="00AA4405">
        <w:rPr>
          <w:rFonts w:ascii="Times New Roman" w:eastAsia="仿宋_GB2312" w:hAnsi="Times New Roman"/>
          <w:sz w:val="32"/>
          <w:szCs w:val="32"/>
        </w:rPr>
        <w:t>同志为我公司参加贵单位组织的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        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>（项目名称）</w:t>
      </w:r>
      <w:r w:rsidRPr="00AA4405">
        <w:rPr>
          <w:rFonts w:ascii="Times New Roman" w:eastAsia="仿宋_GB2312" w:hAnsi="Times New Roman"/>
          <w:sz w:val="32"/>
          <w:szCs w:val="32"/>
        </w:rPr>
        <w:t>采购活动的代理人，全权代表我公司处理在该项目活动中的一切事宜。代理期限从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 w:rsidRPr="00AA4405">
        <w:rPr>
          <w:rFonts w:ascii="Times New Roman" w:eastAsia="仿宋_GB2312" w:hAnsi="Times New Roman"/>
          <w:sz w:val="32"/>
          <w:szCs w:val="32"/>
        </w:rPr>
        <w:t>年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 w:rsidRPr="00AA4405">
        <w:rPr>
          <w:rFonts w:ascii="Times New Roman" w:eastAsia="仿宋_GB2312" w:hAnsi="Times New Roman"/>
          <w:sz w:val="32"/>
          <w:szCs w:val="32"/>
        </w:rPr>
        <w:t>月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 w:rsidRPr="00AA4405">
        <w:rPr>
          <w:rFonts w:ascii="Times New Roman" w:eastAsia="仿宋_GB2312" w:hAnsi="Times New Roman"/>
          <w:sz w:val="32"/>
          <w:szCs w:val="32"/>
        </w:rPr>
        <w:t>日起至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 w:rsidRPr="00AA4405">
        <w:rPr>
          <w:rFonts w:ascii="Times New Roman" w:eastAsia="仿宋_GB2312" w:hAnsi="Times New Roman"/>
          <w:sz w:val="32"/>
          <w:szCs w:val="32"/>
        </w:rPr>
        <w:t>年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 w:rsidRPr="00AA4405">
        <w:rPr>
          <w:rFonts w:ascii="Times New Roman" w:eastAsia="仿宋_GB2312" w:hAnsi="Times New Roman"/>
          <w:sz w:val="32"/>
          <w:szCs w:val="32"/>
        </w:rPr>
        <w:t>月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 w:rsidRPr="00AA4405">
        <w:rPr>
          <w:rFonts w:ascii="Times New Roman" w:eastAsia="仿宋_GB2312" w:hAnsi="Times New Roman"/>
          <w:sz w:val="32"/>
          <w:szCs w:val="32"/>
        </w:rPr>
        <w:t>日止。</w:t>
      </w:r>
      <w:r w:rsidRPr="00AA4405"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2A5DA96F" w14:textId="77777777" w:rsidR="009E0E9E" w:rsidRPr="00AA4405" w:rsidRDefault="009E0E9E" w:rsidP="00EF7090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14:paraId="6639E236" w14:textId="05712EC7" w:rsidR="009E0E9E" w:rsidRPr="00AA4405" w:rsidRDefault="00D25DEB" w:rsidP="00EF7090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AA4405">
        <w:rPr>
          <w:rFonts w:ascii="Times New Roman" w:eastAsia="仿宋_GB2312" w:hAnsi="Times New Roman"/>
          <w:sz w:val="32"/>
          <w:szCs w:val="32"/>
        </w:rPr>
        <w:t>附：代理人身份证复印件</w:t>
      </w:r>
    </w:p>
    <w:p w14:paraId="621C2C68" w14:textId="6DE080BF" w:rsidR="00AA4405" w:rsidRPr="00AA4405" w:rsidRDefault="00AA4405" w:rsidP="00AA4405">
      <w:pPr>
        <w:pStyle w:val="2"/>
        <w:spacing w:line="600" w:lineRule="exact"/>
        <w:ind w:firstLine="624"/>
        <w:rPr>
          <w:rFonts w:ascii="Times New Roman" w:eastAsia="仿宋_GB2312" w:hAnsi="Times New Roman"/>
          <w:sz w:val="32"/>
          <w:szCs w:val="32"/>
        </w:rPr>
      </w:pPr>
    </w:p>
    <w:p w14:paraId="58B81FF6" w14:textId="2AAF14E2" w:rsidR="00AA4405" w:rsidRPr="00AA4405" w:rsidRDefault="00AA4405" w:rsidP="00AA4405">
      <w:pPr>
        <w:pStyle w:val="2"/>
        <w:spacing w:line="600" w:lineRule="exact"/>
        <w:ind w:firstLine="624"/>
        <w:rPr>
          <w:rFonts w:ascii="Times New Roman" w:eastAsia="仿宋_GB2312" w:hAnsi="Times New Roman"/>
          <w:sz w:val="32"/>
          <w:szCs w:val="32"/>
        </w:rPr>
      </w:pPr>
    </w:p>
    <w:p w14:paraId="19C0E6E3" w14:textId="77777777" w:rsidR="00AA4405" w:rsidRPr="00AA4405" w:rsidRDefault="00AA4405" w:rsidP="00AA4405">
      <w:pPr>
        <w:pStyle w:val="2"/>
        <w:spacing w:line="600" w:lineRule="exact"/>
        <w:ind w:firstLine="624"/>
        <w:rPr>
          <w:rFonts w:ascii="Times New Roman" w:eastAsia="仿宋_GB2312" w:hAnsi="Times New Roman"/>
          <w:sz w:val="32"/>
          <w:szCs w:val="32"/>
        </w:rPr>
      </w:pPr>
    </w:p>
    <w:p w14:paraId="2C6FE994" w14:textId="3F48108F" w:rsidR="009E0E9E" w:rsidRPr="00AA4405" w:rsidRDefault="00D25DEB" w:rsidP="00AA4405">
      <w:pPr>
        <w:spacing w:line="600" w:lineRule="exact"/>
        <w:ind w:firstLineChars="1019" w:firstLine="3261"/>
        <w:jc w:val="left"/>
        <w:rPr>
          <w:rFonts w:ascii="Times New Roman" w:eastAsia="仿宋_GB2312" w:hAnsi="Times New Roman"/>
          <w:sz w:val="32"/>
          <w:szCs w:val="32"/>
        </w:rPr>
      </w:pPr>
      <w:r w:rsidRPr="00AA4405">
        <w:rPr>
          <w:rFonts w:ascii="Times New Roman" w:eastAsia="仿宋_GB2312" w:hAnsi="Times New Roman"/>
          <w:sz w:val="32"/>
          <w:szCs w:val="32"/>
        </w:rPr>
        <w:t>授权单位（盖章）：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 w:rsidR="00AA4405"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</w:p>
    <w:p w14:paraId="5C60A782" w14:textId="131F9FF4" w:rsidR="009E0E9E" w:rsidRPr="00AA4405" w:rsidRDefault="00D25DEB" w:rsidP="00AA4405">
      <w:pPr>
        <w:spacing w:line="600" w:lineRule="exact"/>
        <w:ind w:firstLineChars="1019" w:firstLine="3261"/>
        <w:jc w:val="left"/>
        <w:rPr>
          <w:rFonts w:ascii="Times New Roman" w:eastAsia="仿宋_GB2312" w:hAnsi="Times New Roman"/>
          <w:sz w:val="32"/>
          <w:szCs w:val="32"/>
        </w:rPr>
      </w:pPr>
      <w:r w:rsidRPr="00AA4405">
        <w:rPr>
          <w:rFonts w:ascii="Times New Roman" w:eastAsia="仿宋_GB2312" w:hAnsi="Times New Roman"/>
          <w:sz w:val="32"/>
          <w:szCs w:val="32"/>
        </w:rPr>
        <w:t>法定代表人（签字）：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="00AA4405"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</w:p>
    <w:p w14:paraId="030710C7" w14:textId="77777777" w:rsidR="009E0E9E" w:rsidRPr="00AA4405" w:rsidRDefault="00D25DEB" w:rsidP="00AA4405">
      <w:pPr>
        <w:pStyle w:val="2"/>
        <w:spacing w:line="600" w:lineRule="exact"/>
        <w:ind w:firstLineChars="1045" w:firstLine="3260"/>
        <w:jc w:val="left"/>
        <w:rPr>
          <w:rFonts w:ascii="Times New Roman" w:eastAsia="仿宋_GB2312" w:hAnsi="Times New Roman"/>
          <w:b/>
          <w:bCs/>
          <w:color w:val="000000"/>
          <w:kern w:val="0"/>
          <w:sz w:val="32"/>
          <w:szCs w:val="32"/>
          <w:lang w:bidi="ar"/>
        </w:rPr>
      </w:pPr>
      <w:r w:rsidRPr="00AA4405">
        <w:rPr>
          <w:rFonts w:ascii="Times New Roman" w:eastAsia="仿宋_GB2312" w:hAnsi="Times New Roman"/>
          <w:sz w:val="32"/>
          <w:szCs w:val="32"/>
        </w:rPr>
        <w:t>签发日期：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 w:rsidRPr="00AA4405">
        <w:rPr>
          <w:rFonts w:ascii="Times New Roman" w:eastAsia="仿宋_GB2312" w:hAnsi="Times New Roman"/>
          <w:sz w:val="32"/>
          <w:szCs w:val="32"/>
        </w:rPr>
        <w:t>年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Pr="00AA4405">
        <w:rPr>
          <w:rFonts w:ascii="Times New Roman" w:eastAsia="仿宋_GB2312" w:hAnsi="Times New Roman"/>
          <w:sz w:val="32"/>
          <w:szCs w:val="32"/>
        </w:rPr>
        <w:t>月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Pr="00AA4405">
        <w:rPr>
          <w:rFonts w:ascii="Times New Roman" w:eastAsia="仿宋_GB2312" w:hAnsi="Times New Roman"/>
          <w:sz w:val="32"/>
          <w:szCs w:val="32"/>
        </w:rPr>
        <w:t>日</w:t>
      </w:r>
    </w:p>
    <w:sectPr w:rsidR="009E0E9E" w:rsidRPr="00AA4405" w:rsidSect="00AA4405">
      <w:pgSz w:w="11906" w:h="16838"/>
      <w:pgMar w:top="1701" w:right="153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D1E14" w14:textId="77777777" w:rsidR="00E72905" w:rsidRDefault="00E72905" w:rsidP="00026599">
      <w:r>
        <w:separator/>
      </w:r>
    </w:p>
  </w:endnote>
  <w:endnote w:type="continuationSeparator" w:id="0">
    <w:p w14:paraId="07AB14F9" w14:textId="77777777" w:rsidR="00E72905" w:rsidRDefault="00E72905" w:rsidP="0002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0821" w14:textId="77777777" w:rsidR="00E72905" w:rsidRDefault="00E72905" w:rsidP="00026599">
      <w:r>
        <w:separator/>
      </w:r>
    </w:p>
  </w:footnote>
  <w:footnote w:type="continuationSeparator" w:id="0">
    <w:p w14:paraId="6BC97556" w14:textId="77777777" w:rsidR="00E72905" w:rsidRDefault="00E72905" w:rsidP="0002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507E22"/>
    <w:multiLevelType w:val="singleLevel"/>
    <w:tmpl w:val="94507E2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F9E2BF6"/>
    <w:multiLevelType w:val="singleLevel"/>
    <w:tmpl w:val="BF9E2BF6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FFFFFF7C"/>
    <w:multiLevelType w:val="singleLevel"/>
    <w:tmpl w:val="0930C6A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3" w15:restartNumberingAfterBreak="0">
    <w:nsid w:val="FFFFFF7D"/>
    <w:multiLevelType w:val="singleLevel"/>
    <w:tmpl w:val="CBBA46F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4" w15:restartNumberingAfterBreak="0">
    <w:nsid w:val="FFFFFF7E"/>
    <w:multiLevelType w:val="singleLevel"/>
    <w:tmpl w:val="148A318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5" w15:restartNumberingAfterBreak="0">
    <w:nsid w:val="FFFFFF7F"/>
    <w:multiLevelType w:val="singleLevel"/>
    <w:tmpl w:val="91F62D4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6" w15:restartNumberingAfterBreak="0">
    <w:nsid w:val="FFFFFF80"/>
    <w:multiLevelType w:val="singleLevel"/>
    <w:tmpl w:val="5F16373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1"/>
    <w:multiLevelType w:val="singleLevel"/>
    <w:tmpl w:val="416C491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2"/>
    <w:multiLevelType w:val="singleLevel"/>
    <w:tmpl w:val="4A8430A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3"/>
    <w:multiLevelType w:val="singleLevel"/>
    <w:tmpl w:val="84DEA0C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88"/>
    <w:multiLevelType w:val="singleLevel"/>
    <w:tmpl w:val="0010B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1" w15:restartNumberingAfterBreak="0">
    <w:nsid w:val="FFFFFF89"/>
    <w:multiLevelType w:val="singleLevel"/>
    <w:tmpl w:val="93E2C6A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000DD0D5"/>
    <w:multiLevelType w:val="singleLevel"/>
    <w:tmpl w:val="000DD0D5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05C574DC"/>
    <w:multiLevelType w:val="singleLevel"/>
    <w:tmpl w:val="05C574DC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67E5C4A6"/>
    <w:multiLevelType w:val="singleLevel"/>
    <w:tmpl w:val="67E5C4A6"/>
    <w:lvl w:ilvl="0">
      <w:start w:val="1"/>
      <w:numFmt w:val="decimal"/>
      <w:suff w:val="nothing"/>
      <w:lvlText w:val="%1、"/>
      <w:lvlJc w:val="left"/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13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I2OGRiNDRkODJhZGQzNjA5YjRiZmQ4MmM5NTAxNDAifQ=="/>
  </w:docVars>
  <w:rsids>
    <w:rsidRoot w:val="009E0E9E"/>
    <w:rsid w:val="00026599"/>
    <w:rsid w:val="00226204"/>
    <w:rsid w:val="002418C6"/>
    <w:rsid w:val="0034618D"/>
    <w:rsid w:val="00476B08"/>
    <w:rsid w:val="005D4A14"/>
    <w:rsid w:val="006204F6"/>
    <w:rsid w:val="00654B6F"/>
    <w:rsid w:val="00733A09"/>
    <w:rsid w:val="00826686"/>
    <w:rsid w:val="008606C8"/>
    <w:rsid w:val="00914277"/>
    <w:rsid w:val="00922339"/>
    <w:rsid w:val="00961C4B"/>
    <w:rsid w:val="009E0E9E"/>
    <w:rsid w:val="00A96376"/>
    <w:rsid w:val="00AA4405"/>
    <w:rsid w:val="00BA09DD"/>
    <w:rsid w:val="00BA295B"/>
    <w:rsid w:val="00BE173E"/>
    <w:rsid w:val="00D25DEB"/>
    <w:rsid w:val="00D532CB"/>
    <w:rsid w:val="00E56754"/>
    <w:rsid w:val="00E72905"/>
    <w:rsid w:val="00EF7090"/>
    <w:rsid w:val="00F25D43"/>
    <w:rsid w:val="19C5507B"/>
    <w:rsid w:val="1C6516C6"/>
    <w:rsid w:val="23B94042"/>
    <w:rsid w:val="34515B68"/>
    <w:rsid w:val="3BED4A4B"/>
    <w:rsid w:val="4E095F33"/>
    <w:rsid w:val="539A7AC4"/>
    <w:rsid w:val="5FD76204"/>
    <w:rsid w:val="714B4D8A"/>
    <w:rsid w:val="73641972"/>
    <w:rsid w:val="76C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564D7"/>
  <w15:docId w15:val="{79FC70E5-A1E1-4733-AE36-27172D0C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qFormat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a4">
    <w:name w:val="Normal Indent"/>
    <w:basedOn w:val="a"/>
    <w:uiPriority w:val="99"/>
    <w:unhideWhenUsed/>
    <w:qFormat/>
    <w:pPr>
      <w:ind w:firstLine="420"/>
    </w:pPr>
    <w:rPr>
      <w:szCs w:val="20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026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26599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5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老玉米</dc:creator>
  <cp:lastModifiedBy>dell</cp:lastModifiedBy>
  <cp:revision>4</cp:revision>
  <dcterms:created xsi:type="dcterms:W3CDTF">2023-05-08T01:14:00Z</dcterms:created>
  <dcterms:modified xsi:type="dcterms:W3CDTF">2023-05-08T09:13:00Z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B7E87AC0354046C7B0AFB09719AD984E</vt:lpwstr>
  </property>
</Properties>
</file>